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09E" w:rsidRDefault="005C709E" w:rsidP="006B553D">
      <w:pPr>
        <w:jc w:val="center"/>
        <w:rPr>
          <w:rFonts w:ascii="Times New Roman" w:hAnsi="Times New Roman" w:cs="Times New Roman"/>
          <w:b/>
        </w:rPr>
      </w:pPr>
    </w:p>
    <w:p w:rsidR="008B18E0" w:rsidRDefault="005C709E" w:rsidP="008B18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Качественный анализ</w:t>
      </w:r>
      <w:r w:rsidR="006B553D" w:rsidRPr="001855EC">
        <w:rPr>
          <w:rFonts w:ascii="Times New Roman" w:hAnsi="Times New Roman" w:cs="Times New Roman"/>
          <w:b/>
        </w:rPr>
        <w:t xml:space="preserve"> урока</w:t>
      </w:r>
      <w:r w:rsidR="008B18E0">
        <w:rPr>
          <w:rFonts w:ascii="Times New Roman" w:hAnsi="Times New Roman" w:cs="Times New Roman"/>
          <w:b/>
        </w:rPr>
        <w:t xml:space="preserve">  </w:t>
      </w:r>
    </w:p>
    <w:p w:rsidR="008B18E0" w:rsidRDefault="008B18E0" w:rsidP="008B18E0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8B18E0">
        <w:rPr>
          <w:rFonts w:ascii="Times New Roman" w:hAnsi="Times New Roman" w:cs="Times New Roman"/>
          <w:i/>
        </w:rPr>
        <w:t>(методика Н.В. Афанасьевой АОУ ВО ДПО «ВИРО»</w:t>
      </w:r>
      <w:r>
        <w:rPr>
          <w:rFonts w:ascii="Times New Roman" w:hAnsi="Times New Roman" w:cs="Times New Roman"/>
          <w:i/>
        </w:rPr>
        <w:t xml:space="preserve">, </w:t>
      </w:r>
    </w:p>
    <w:p w:rsidR="0076084F" w:rsidRPr="001855EC" w:rsidRDefault="008B18E0" w:rsidP="008B18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</w:rPr>
        <w:t>журнал «Справочник заместителя директора школы №10 2014</w:t>
      </w:r>
      <w:r w:rsidRPr="008B18E0">
        <w:rPr>
          <w:rFonts w:ascii="Times New Roman" w:hAnsi="Times New Roman" w:cs="Times New Roman"/>
          <w:i/>
        </w:rPr>
        <w:t>)</w:t>
      </w:r>
    </w:p>
    <w:p w:rsidR="006B553D" w:rsidRPr="001855EC" w:rsidRDefault="006B553D" w:rsidP="009434A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1855EC">
        <w:rPr>
          <w:rFonts w:ascii="Times New Roman" w:hAnsi="Times New Roman" w:cs="Times New Roman"/>
        </w:rPr>
        <w:t>Класс:_</w:t>
      </w:r>
      <w:proofErr w:type="gramEnd"/>
      <w:r w:rsidRPr="001855EC">
        <w:rPr>
          <w:rFonts w:ascii="Times New Roman" w:hAnsi="Times New Roman" w:cs="Times New Roman"/>
        </w:rPr>
        <w:t>__________________________Дата</w:t>
      </w:r>
      <w:proofErr w:type="spellEnd"/>
      <w:r w:rsidRPr="001855EC">
        <w:rPr>
          <w:rFonts w:ascii="Times New Roman" w:hAnsi="Times New Roman" w:cs="Times New Roman"/>
        </w:rPr>
        <w:t>:________________________</w:t>
      </w:r>
      <w:r w:rsidR="009434AE" w:rsidRPr="001855EC">
        <w:rPr>
          <w:rFonts w:ascii="Times New Roman" w:hAnsi="Times New Roman" w:cs="Times New Roman"/>
        </w:rPr>
        <w:t>_</w:t>
      </w:r>
    </w:p>
    <w:p w:rsidR="006B553D" w:rsidRPr="001855EC" w:rsidRDefault="006B553D" w:rsidP="009434A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855EC">
        <w:rPr>
          <w:rFonts w:ascii="Times New Roman" w:hAnsi="Times New Roman" w:cs="Times New Roman"/>
        </w:rPr>
        <w:t>Учитель:_</w:t>
      </w:r>
      <w:proofErr w:type="gramEnd"/>
      <w:r w:rsidRPr="001855EC">
        <w:rPr>
          <w:rFonts w:ascii="Times New Roman" w:hAnsi="Times New Roman" w:cs="Times New Roman"/>
        </w:rPr>
        <w:t>_____________________________________________________</w:t>
      </w:r>
    </w:p>
    <w:p w:rsidR="006B553D" w:rsidRPr="001855EC" w:rsidRDefault="006B553D" w:rsidP="009434A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855EC">
        <w:rPr>
          <w:rFonts w:ascii="Times New Roman" w:hAnsi="Times New Roman" w:cs="Times New Roman"/>
        </w:rPr>
        <w:t>Эксперт:_</w:t>
      </w:r>
      <w:proofErr w:type="gramEnd"/>
      <w:r w:rsidRPr="001855EC">
        <w:rPr>
          <w:rFonts w:ascii="Times New Roman" w:hAnsi="Times New Roman" w:cs="Times New Roman"/>
        </w:rPr>
        <w:t>_______________________________________________________</w:t>
      </w:r>
    </w:p>
    <w:p w:rsidR="006B553D" w:rsidRPr="001855EC" w:rsidRDefault="006B553D" w:rsidP="009434A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855EC">
        <w:rPr>
          <w:rFonts w:ascii="Times New Roman" w:hAnsi="Times New Roman" w:cs="Times New Roman"/>
        </w:rPr>
        <w:t>Тема:_</w:t>
      </w:r>
      <w:proofErr w:type="gramEnd"/>
      <w:r w:rsidRPr="001855EC">
        <w:rPr>
          <w:rFonts w:ascii="Times New Roman" w:hAnsi="Times New Roman" w:cs="Times New Roman"/>
        </w:rPr>
        <w:t>_________________________</w:t>
      </w:r>
      <w:r w:rsidR="009434AE" w:rsidRPr="001855EC">
        <w:rPr>
          <w:rFonts w:ascii="Times New Roman" w:hAnsi="Times New Roman" w:cs="Times New Roman"/>
        </w:rPr>
        <w:t>________________________________</w:t>
      </w:r>
    </w:p>
    <w:p w:rsidR="006B553D" w:rsidRDefault="005C709E" w:rsidP="009434A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 и задачи</w:t>
      </w:r>
      <w:r w:rsidR="006B553D" w:rsidRPr="001855EC">
        <w:rPr>
          <w:rFonts w:ascii="Times New Roman" w:hAnsi="Times New Roman" w:cs="Times New Roman"/>
        </w:rPr>
        <w:t xml:space="preserve"> урока: _____________________________________________________</w:t>
      </w:r>
      <w:r>
        <w:rPr>
          <w:rFonts w:ascii="Times New Roman" w:hAnsi="Times New Roman" w:cs="Times New Roman"/>
        </w:rPr>
        <w:t>_____________</w:t>
      </w:r>
    </w:p>
    <w:p w:rsidR="005C709E" w:rsidRPr="001855EC" w:rsidRDefault="005C709E" w:rsidP="009434A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9434AE" w:rsidRPr="001855EC" w:rsidRDefault="009434AE" w:rsidP="009434A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6"/>
        <w:gridCol w:w="6512"/>
        <w:gridCol w:w="709"/>
        <w:gridCol w:w="992"/>
        <w:gridCol w:w="1559"/>
      </w:tblGrid>
      <w:tr w:rsidR="00AB5200" w:rsidRPr="001855EC" w:rsidTr="009434AE">
        <w:tc>
          <w:tcPr>
            <w:tcW w:w="576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512" w:type="dxa"/>
          </w:tcPr>
          <w:p w:rsidR="006B553D" w:rsidRPr="001855EC" w:rsidRDefault="006B553D" w:rsidP="001855EC">
            <w:pPr>
              <w:jc w:val="center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Параметры</w:t>
            </w:r>
          </w:p>
        </w:tc>
        <w:tc>
          <w:tcPr>
            <w:tcW w:w="70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99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УУД</w:t>
            </w:r>
          </w:p>
        </w:tc>
        <w:tc>
          <w:tcPr>
            <w:tcW w:w="1559" w:type="dxa"/>
          </w:tcPr>
          <w:p w:rsidR="006B553D" w:rsidRPr="001855EC" w:rsidRDefault="006B553D" w:rsidP="001855E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855EC">
              <w:rPr>
                <w:rFonts w:ascii="Times New Roman" w:hAnsi="Times New Roman" w:cs="Times New Roman"/>
              </w:rPr>
              <w:t>Соответ</w:t>
            </w:r>
            <w:proofErr w:type="spellEnd"/>
            <w:r w:rsidR="009434AE" w:rsidRPr="001855EC">
              <w:rPr>
                <w:rFonts w:ascii="Times New Roman" w:hAnsi="Times New Roman" w:cs="Times New Roman"/>
              </w:rPr>
              <w:t>.-</w:t>
            </w:r>
            <w:proofErr w:type="gramEnd"/>
            <w:r w:rsidRPr="001855EC">
              <w:rPr>
                <w:rFonts w:ascii="Times New Roman" w:hAnsi="Times New Roman" w:cs="Times New Roman"/>
              </w:rPr>
              <w:t xml:space="preserve">е </w:t>
            </w:r>
            <w:proofErr w:type="spellStart"/>
            <w:r w:rsidRPr="001855EC">
              <w:rPr>
                <w:rFonts w:ascii="Times New Roman" w:hAnsi="Times New Roman" w:cs="Times New Roman"/>
              </w:rPr>
              <w:t>предметн</w:t>
            </w:r>
            <w:proofErr w:type="spellEnd"/>
            <w:r w:rsidR="009434AE" w:rsidRPr="001855EC">
              <w:rPr>
                <w:rFonts w:ascii="Times New Roman" w:hAnsi="Times New Roman" w:cs="Times New Roman"/>
              </w:rPr>
              <w:t>.</w:t>
            </w:r>
            <w:r w:rsidRPr="001855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855EC" w:rsidRPr="001855EC">
              <w:rPr>
                <w:rFonts w:ascii="Times New Roman" w:hAnsi="Times New Roman" w:cs="Times New Roman"/>
              </w:rPr>
              <w:t>с</w:t>
            </w:r>
            <w:r w:rsidRPr="001855EC">
              <w:rPr>
                <w:rFonts w:ascii="Times New Roman" w:hAnsi="Times New Roman" w:cs="Times New Roman"/>
              </w:rPr>
              <w:t>одерж</w:t>
            </w:r>
            <w:proofErr w:type="spellEnd"/>
            <w:r w:rsidR="001855EC" w:rsidRPr="001855EC">
              <w:rPr>
                <w:rFonts w:ascii="Times New Roman" w:hAnsi="Times New Roman" w:cs="Times New Roman"/>
              </w:rPr>
              <w:t>.-</w:t>
            </w:r>
            <w:r w:rsidRPr="001855EC">
              <w:rPr>
                <w:rFonts w:ascii="Times New Roman" w:hAnsi="Times New Roman" w:cs="Times New Roman"/>
              </w:rPr>
              <w:t>ю урока</w:t>
            </w:r>
          </w:p>
        </w:tc>
      </w:tr>
      <w:tr w:rsidR="00AB5200" w:rsidRPr="001855EC" w:rsidTr="009434AE">
        <w:tc>
          <w:tcPr>
            <w:tcW w:w="576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1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5</w:t>
            </w:r>
          </w:p>
        </w:tc>
      </w:tr>
      <w:tr w:rsidR="006B553D" w:rsidRPr="001855EC" w:rsidTr="009434AE">
        <w:tc>
          <w:tcPr>
            <w:tcW w:w="10348" w:type="dxa"/>
            <w:gridSpan w:val="5"/>
          </w:tcPr>
          <w:p w:rsidR="006B553D" w:rsidRPr="001855EC" w:rsidRDefault="006B553D" w:rsidP="006B55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1855EC">
              <w:rPr>
                <w:rFonts w:ascii="Times New Roman" w:hAnsi="Times New Roman" w:cs="Times New Roman"/>
                <w:b/>
              </w:rPr>
              <w:t>Целеполагание</w:t>
            </w:r>
          </w:p>
        </w:tc>
      </w:tr>
      <w:tr w:rsidR="00AB5200" w:rsidRPr="001855EC" w:rsidTr="009434AE">
        <w:tc>
          <w:tcPr>
            <w:tcW w:w="576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51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 xml:space="preserve">Преобразование педагогической целив проблемную ситуацию, ведущую к </w:t>
            </w:r>
            <w:proofErr w:type="spellStart"/>
            <w:r w:rsidRPr="001855EC">
              <w:rPr>
                <w:rFonts w:ascii="Times New Roman" w:hAnsi="Times New Roman" w:cs="Times New Roman"/>
              </w:rPr>
              <w:t>целеобразованию</w:t>
            </w:r>
            <w:proofErr w:type="spellEnd"/>
          </w:p>
        </w:tc>
        <w:tc>
          <w:tcPr>
            <w:tcW w:w="70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К, Л</w:t>
            </w:r>
          </w:p>
        </w:tc>
        <w:tc>
          <w:tcPr>
            <w:tcW w:w="155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651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Групповое обсуждение значения темы и цели урока для решения жизненных задач обучающегося</w:t>
            </w:r>
          </w:p>
        </w:tc>
        <w:tc>
          <w:tcPr>
            <w:tcW w:w="70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99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155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651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Групповое интервью о значении темы и цели урока для изучения предмета</w:t>
            </w:r>
          </w:p>
        </w:tc>
        <w:tc>
          <w:tcPr>
            <w:tcW w:w="70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К, Л</w:t>
            </w:r>
          </w:p>
        </w:tc>
        <w:tc>
          <w:tcPr>
            <w:tcW w:w="155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651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Организация сопоставления индивидуальных целей с вариантом, предложенным педагогом (учебником)</w:t>
            </w:r>
          </w:p>
        </w:tc>
        <w:tc>
          <w:tcPr>
            <w:tcW w:w="70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К</w:t>
            </w:r>
          </w:p>
        </w:tc>
        <w:tc>
          <w:tcPr>
            <w:tcW w:w="155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651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Групповое обсуждение того, что знают учащиеся и что хотели бы узнать на уроке</w:t>
            </w:r>
          </w:p>
        </w:tc>
        <w:tc>
          <w:tcPr>
            <w:tcW w:w="70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2" w:type="dxa"/>
          </w:tcPr>
          <w:p w:rsidR="006B553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651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Определение учителем значения темы и цели урока для усвоения знаний по предмету</w:t>
            </w:r>
          </w:p>
        </w:tc>
        <w:tc>
          <w:tcPr>
            <w:tcW w:w="70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6B553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B553D" w:rsidRPr="001855EC" w:rsidTr="009434AE">
        <w:tc>
          <w:tcPr>
            <w:tcW w:w="7088" w:type="dxa"/>
            <w:gridSpan w:val="2"/>
          </w:tcPr>
          <w:p w:rsidR="006B553D" w:rsidRPr="001855EC" w:rsidRDefault="006B553D" w:rsidP="00C53010">
            <w:pPr>
              <w:jc w:val="right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Максимальный балл:</w:t>
            </w:r>
          </w:p>
        </w:tc>
        <w:tc>
          <w:tcPr>
            <w:tcW w:w="70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3010" w:rsidRPr="001855EC" w:rsidTr="009434AE">
        <w:tc>
          <w:tcPr>
            <w:tcW w:w="10348" w:type="dxa"/>
            <w:gridSpan w:val="5"/>
          </w:tcPr>
          <w:p w:rsidR="00C53010" w:rsidRPr="001855EC" w:rsidRDefault="00C53010" w:rsidP="00C5301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1855EC">
              <w:rPr>
                <w:rFonts w:ascii="Times New Roman" w:hAnsi="Times New Roman" w:cs="Times New Roman"/>
                <w:b/>
              </w:rPr>
              <w:t>Обеспечение самостоятельности учащихся</w:t>
            </w:r>
          </w:p>
        </w:tc>
      </w:tr>
      <w:tr w:rsidR="00AB5200" w:rsidRPr="001855EC" w:rsidTr="009434AE">
        <w:tc>
          <w:tcPr>
            <w:tcW w:w="576" w:type="dxa"/>
          </w:tcPr>
          <w:p w:rsidR="006B553D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512" w:type="dxa"/>
          </w:tcPr>
          <w:p w:rsidR="006B553D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Формировка целей, учебных задач</w:t>
            </w:r>
          </w:p>
        </w:tc>
        <w:tc>
          <w:tcPr>
            <w:tcW w:w="709" w:type="dxa"/>
          </w:tcPr>
          <w:p w:rsidR="006B553D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6B553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Р, П, Л</w:t>
            </w:r>
          </w:p>
        </w:tc>
        <w:tc>
          <w:tcPr>
            <w:tcW w:w="1559" w:type="dxa"/>
          </w:tcPr>
          <w:p w:rsidR="006B553D" w:rsidRPr="001855EC" w:rsidRDefault="006B553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Выбор целей, учебных задач</w:t>
            </w:r>
          </w:p>
        </w:tc>
        <w:tc>
          <w:tcPr>
            <w:tcW w:w="70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Р, Л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Выбор количества и уровня трудности заданий</w:t>
            </w:r>
          </w:p>
        </w:tc>
        <w:tc>
          <w:tcPr>
            <w:tcW w:w="70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Р, Л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Выбор способа выполнения и формы организации деятельности (индивидуальной, групповой, фронтальной)</w:t>
            </w:r>
          </w:p>
        </w:tc>
        <w:tc>
          <w:tcPr>
            <w:tcW w:w="70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Р, Л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Рассмотрение разных вариантов ответов</w:t>
            </w:r>
          </w:p>
        </w:tc>
        <w:tc>
          <w:tcPr>
            <w:tcW w:w="70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Р, Л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C53010" w:rsidRPr="001855EC" w:rsidRDefault="00C5301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Оценка учащимися своей работы и анализ ответов одноклассников</w:t>
            </w:r>
          </w:p>
        </w:tc>
        <w:tc>
          <w:tcPr>
            <w:tcW w:w="70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Р, Л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3010" w:rsidRPr="001855EC" w:rsidTr="009434AE">
        <w:tc>
          <w:tcPr>
            <w:tcW w:w="7088" w:type="dxa"/>
            <w:gridSpan w:val="2"/>
          </w:tcPr>
          <w:p w:rsidR="00C53010" w:rsidRPr="001855EC" w:rsidRDefault="00C53010" w:rsidP="00C53010">
            <w:pPr>
              <w:jc w:val="right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Максимальный балл:</w:t>
            </w:r>
          </w:p>
        </w:tc>
        <w:tc>
          <w:tcPr>
            <w:tcW w:w="70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3010" w:rsidRPr="001855EC" w:rsidTr="009434AE">
        <w:tc>
          <w:tcPr>
            <w:tcW w:w="10348" w:type="dxa"/>
            <w:gridSpan w:val="5"/>
          </w:tcPr>
          <w:p w:rsidR="00C53010" w:rsidRPr="001855EC" w:rsidRDefault="00C53010" w:rsidP="00C5301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1855EC">
              <w:rPr>
                <w:rFonts w:ascii="Times New Roman" w:hAnsi="Times New Roman" w:cs="Times New Roman"/>
                <w:b/>
              </w:rPr>
              <w:t>Формирование поисковой активности учащихся</w:t>
            </w:r>
          </w:p>
        </w:tc>
      </w:tr>
      <w:tr w:rsidR="00C53010" w:rsidRPr="001855EC" w:rsidTr="009434AE">
        <w:tc>
          <w:tcPr>
            <w:tcW w:w="576" w:type="dxa"/>
          </w:tcPr>
          <w:p w:rsidR="00C53010" w:rsidRPr="001855EC" w:rsidRDefault="00C5301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Выделение учащимися проблем, постановка задач</w:t>
            </w:r>
          </w:p>
        </w:tc>
        <w:tc>
          <w:tcPr>
            <w:tcW w:w="70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3010" w:rsidRPr="001855EC" w:rsidTr="009434AE">
        <w:tc>
          <w:tcPr>
            <w:tcW w:w="576" w:type="dxa"/>
          </w:tcPr>
          <w:p w:rsidR="00C53010" w:rsidRPr="001855EC" w:rsidRDefault="00C5301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 xml:space="preserve">Построение </w:t>
            </w:r>
            <w:r w:rsidR="00B13B08" w:rsidRPr="001855EC">
              <w:rPr>
                <w:rFonts w:ascii="Times New Roman" w:hAnsi="Times New Roman" w:cs="Times New Roman"/>
              </w:rPr>
              <w:t>гипотез и</w:t>
            </w:r>
            <w:r w:rsidRPr="001855EC">
              <w:rPr>
                <w:rFonts w:ascii="Times New Roman" w:hAnsi="Times New Roman" w:cs="Times New Roman"/>
              </w:rPr>
              <w:t xml:space="preserve"> планов их проверки</w:t>
            </w:r>
          </w:p>
        </w:tc>
        <w:tc>
          <w:tcPr>
            <w:tcW w:w="709" w:type="dxa"/>
          </w:tcPr>
          <w:p w:rsidR="00C53010" w:rsidRPr="001855EC" w:rsidRDefault="00C5301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3010" w:rsidRPr="001855EC" w:rsidTr="009434AE">
        <w:tc>
          <w:tcPr>
            <w:tcW w:w="576" w:type="dxa"/>
          </w:tcPr>
          <w:p w:rsidR="00C53010" w:rsidRPr="001855EC" w:rsidRDefault="00C5301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Выполнение обучающимися заданий, имеющих множество решений</w:t>
            </w:r>
          </w:p>
        </w:tc>
        <w:tc>
          <w:tcPr>
            <w:tcW w:w="70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3010" w:rsidRPr="001855EC" w:rsidTr="009434AE">
        <w:tc>
          <w:tcPr>
            <w:tcW w:w="576" w:type="dxa"/>
          </w:tcPr>
          <w:p w:rsidR="00C53010" w:rsidRPr="001855EC" w:rsidRDefault="00C5301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Поиск информации, дающей представление о происхождении явления (понятия)</w:t>
            </w:r>
          </w:p>
        </w:tc>
        <w:tc>
          <w:tcPr>
            <w:tcW w:w="70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3010" w:rsidRPr="001855EC" w:rsidTr="009434AE">
        <w:tc>
          <w:tcPr>
            <w:tcW w:w="576" w:type="dxa"/>
          </w:tcPr>
          <w:p w:rsidR="00C53010" w:rsidRPr="001855EC" w:rsidRDefault="00C5301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6512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 xml:space="preserve">Поиск </w:t>
            </w:r>
            <w:r w:rsidR="00AB5200" w:rsidRPr="001855EC">
              <w:rPr>
                <w:rFonts w:ascii="Times New Roman" w:hAnsi="Times New Roman" w:cs="Times New Roman"/>
              </w:rPr>
              <w:t>способа решения (он не может быть задан)</w:t>
            </w:r>
          </w:p>
        </w:tc>
        <w:tc>
          <w:tcPr>
            <w:tcW w:w="709" w:type="dxa"/>
          </w:tcPr>
          <w:p w:rsidR="00C5301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C5301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C53010" w:rsidRPr="001855EC" w:rsidRDefault="00C5301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Участие обучающихся в дискуссии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7088" w:type="dxa"/>
            <w:gridSpan w:val="2"/>
          </w:tcPr>
          <w:p w:rsidR="00AB5200" w:rsidRPr="001855EC" w:rsidRDefault="00AB5200" w:rsidP="00AB5200">
            <w:pPr>
              <w:jc w:val="right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Максимальный балл: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10348" w:type="dxa"/>
            <w:gridSpan w:val="5"/>
          </w:tcPr>
          <w:p w:rsidR="00AB5200" w:rsidRPr="001855EC" w:rsidRDefault="00AB5200" w:rsidP="00AB52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5EC">
              <w:rPr>
                <w:rFonts w:ascii="Times New Roman" w:hAnsi="Times New Roman" w:cs="Times New Roman"/>
                <w:b/>
              </w:rPr>
              <w:t>4.Реакция учителя на ошибки учащихся</w:t>
            </w: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Использование ошибки, допущенной учащимся, для углубления знаний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Л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Предоставление возможности ученику самому исправить ошибку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Л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Провокация ошибки учителем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Предупреждение ошибки учителем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Р, К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Исправление ошибки другим учащимися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Р, К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Исправление ошибки учителем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Р, К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7088" w:type="dxa"/>
            <w:gridSpan w:val="2"/>
          </w:tcPr>
          <w:p w:rsidR="00AB5200" w:rsidRPr="001855EC" w:rsidRDefault="00AB5200" w:rsidP="00AB5200">
            <w:pPr>
              <w:jc w:val="right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Максимальный балл: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10348" w:type="dxa"/>
            <w:gridSpan w:val="5"/>
          </w:tcPr>
          <w:p w:rsidR="001855EC" w:rsidRDefault="001855EC" w:rsidP="00C35AD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B5200" w:rsidRPr="001855EC" w:rsidRDefault="00C35ADC" w:rsidP="00C35AD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1855EC">
              <w:rPr>
                <w:rFonts w:ascii="Times New Roman" w:hAnsi="Times New Roman" w:cs="Times New Roman"/>
                <w:b/>
              </w:rPr>
              <w:lastRenderedPageBreak/>
              <w:t>5.</w:t>
            </w:r>
            <w:r w:rsidR="00AB5200" w:rsidRPr="001855EC">
              <w:rPr>
                <w:rFonts w:ascii="Times New Roman" w:hAnsi="Times New Roman" w:cs="Times New Roman"/>
                <w:b/>
              </w:rPr>
              <w:t>Индивидуальный стиль педагога</w:t>
            </w: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lastRenderedPageBreak/>
              <w:t>5.1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Помощь в конкретизации мнения учащегося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Л</w:t>
            </w:r>
            <w:r w:rsidR="00AB5200" w:rsidRPr="001855EC">
              <w:rPr>
                <w:rFonts w:ascii="Times New Roman" w:hAnsi="Times New Roman" w:cs="Times New Roman"/>
              </w:rPr>
              <w:t>, Р, К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Выражение своего отношения к ситуации взаимодействия на уроке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Л, К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Уважительное отношение к дополнениям, предложениям, идеям обучающихся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Л, К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Подбадривание неактивных учащихся, привлечение их к работе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К, Л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Инструктаж, советы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Л, К, П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AB5200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651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Использование внушения, убеждения учащихся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Р, Л, К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7088" w:type="dxa"/>
            <w:gridSpan w:val="2"/>
          </w:tcPr>
          <w:p w:rsidR="00AB5200" w:rsidRPr="001855EC" w:rsidRDefault="00AB5200" w:rsidP="00AB5200">
            <w:pPr>
              <w:jc w:val="right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Максимальный балл:</w:t>
            </w:r>
          </w:p>
        </w:tc>
        <w:tc>
          <w:tcPr>
            <w:tcW w:w="70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5200" w:rsidRPr="001855EC" w:rsidTr="009434AE">
        <w:tc>
          <w:tcPr>
            <w:tcW w:w="10348" w:type="dxa"/>
            <w:gridSpan w:val="5"/>
          </w:tcPr>
          <w:p w:rsidR="00AB5200" w:rsidRPr="001855EC" w:rsidRDefault="006030D6" w:rsidP="006030D6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 w:rsidRPr="001855EC">
              <w:rPr>
                <w:rFonts w:ascii="Times New Roman" w:hAnsi="Times New Roman" w:cs="Times New Roman"/>
                <w:b/>
              </w:rPr>
              <w:t>6.</w:t>
            </w:r>
            <w:r w:rsidR="008D2F72" w:rsidRPr="001855EC">
              <w:rPr>
                <w:rFonts w:ascii="Times New Roman" w:hAnsi="Times New Roman" w:cs="Times New Roman"/>
                <w:b/>
              </w:rPr>
              <w:t>Оценочная деятельность</w:t>
            </w:r>
          </w:p>
        </w:tc>
      </w:tr>
      <w:tr w:rsidR="00AB5200" w:rsidRPr="001855EC" w:rsidTr="009434AE">
        <w:tc>
          <w:tcPr>
            <w:tcW w:w="576" w:type="dxa"/>
          </w:tcPr>
          <w:p w:rsidR="00AB5200" w:rsidRPr="001855EC" w:rsidRDefault="006030D6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512" w:type="dxa"/>
          </w:tcPr>
          <w:p w:rsidR="00AB5200" w:rsidRPr="001855EC" w:rsidRDefault="00DD1555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 xml:space="preserve">Побуждение к самооценке в форме описания продвижения, </w:t>
            </w:r>
            <w:proofErr w:type="spellStart"/>
            <w:r w:rsidRPr="001855EC">
              <w:rPr>
                <w:rFonts w:ascii="Times New Roman" w:hAnsi="Times New Roman" w:cs="Times New Roman"/>
              </w:rPr>
              <w:t>переформулирование</w:t>
            </w:r>
            <w:proofErr w:type="spellEnd"/>
            <w:r w:rsidRPr="001855EC">
              <w:rPr>
                <w:rFonts w:ascii="Times New Roman" w:hAnsi="Times New Roman" w:cs="Times New Roman"/>
              </w:rPr>
              <w:t xml:space="preserve"> «недостатков» в позитивные цели</w:t>
            </w:r>
          </w:p>
        </w:tc>
        <w:tc>
          <w:tcPr>
            <w:tcW w:w="709" w:type="dxa"/>
          </w:tcPr>
          <w:p w:rsidR="00AB5200" w:rsidRPr="001855EC" w:rsidRDefault="00DD1555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AB5200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Л, Р, П</w:t>
            </w:r>
          </w:p>
        </w:tc>
        <w:tc>
          <w:tcPr>
            <w:tcW w:w="1559" w:type="dxa"/>
          </w:tcPr>
          <w:p w:rsidR="00AB5200" w:rsidRPr="001855EC" w:rsidRDefault="00AB5200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1555" w:rsidRPr="001855EC" w:rsidTr="009434AE">
        <w:tc>
          <w:tcPr>
            <w:tcW w:w="576" w:type="dxa"/>
          </w:tcPr>
          <w:p w:rsidR="00DD1555" w:rsidRPr="001855EC" w:rsidRDefault="00DD1555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6512" w:type="dxa"/>
          </w:tcPr>
          <w:p w:rsidR="00DD1555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Организация критериев выполнения задания</w:t>
            </w:r>
          </w:p>
        </w:tc>
        <w:tc>
          <w:tcPr>
            <w:tcW w:w="709" w:type="dxa"/>
          </w:tcPr>
          <w:p w:rsidR="00DD1555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DD1555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Л, Р, П</w:t>
            </w:r>
          </w:p>
        </w:tc>
        <w:tc>
          <w:tcPr>
            <w:tcW w:w="1559" w:type="dxa"/>
          </w:tcPr>
          <w:p w:rsidR="00DD1555" w:rsidRPr="001855EC" w:rsidRDefault="00DD1555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5577A" w:rsidRPr="001855EC" w:rsidTr="009434AE">
        <w:tc>
          <w:tcPr>
            <w:tcW w:w="576" w:type="dxa"/>
          </w:tcPr>
          <w:p w:rsidR="0075577A" w:rsidRPr="001855EC" w:rsidRDefault="0075577A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6512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 xml:space="preserve">Отметка продвижения, </w:t>
            </w:r>
            <w:proofErr w:type="spellStart"/>
            <w:r w:rsidRPr="001855EC">
              <w:rPr>
                <w:rFonts w:ascii="Times New Roman" w:hAnsi="Times New Roman" w:cs="Times New Roman"/>
              </w:rPr>
              <w:t>переформулирование</w:t>
            </w:r>
            <w:proofErr w:type="spellEnd"/>
            <w:r w:rsidRPr="001855EC">
              <w:rPr>
                <w:rFonts w:ascii="Times New Roman" w:hAnsi="Times New Roman" w:cs="Times New Roman"/>
              </w:rPr>
              <w:t xml:space="preserve"> «недостатков» в позитивные цели</w:t>
            </w:r>
          </w:p>
        </w:tc>
        <w:tc>
          <w:tcPr>
            <w:tcW w:w="70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75577A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Л.Р, П</w:t>
            </w:r>
          </w:p>
        </w:tc>
        <w:tc>
          <w:tcPr>
            <w:tcW w:w="155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5577A" w:rsidRPr="001855EC" w:rsidTr="009434AE">
        <w:tc>
          <w:tcPr>
            <w:tcW w:w="576" w:type="dxa"/>
          </w:tcPr>
          <w:p w:rsidR="0075577A" w:rsidRPr="001855EC" w:rsidRDefault="0075577A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6512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 xml:space="preserve">Ознакомление обучающихся с листом </w:t>
            </w:r>
            <w:proofErr w:type="spellStart"/>
            <w:r w:rsidRPr="001855EC">
              <w:rPr>
                <w:rFonts w:ascii="Times New Roman" w:hAnsi="Times New Roman" w:cs="Times New Roman"/>
              </w:rPr>
              <w:t>критериального</w:t>
            </w:r>
            <w:proofErr w:type="spellEnd"/>
            <w:r w:rsidRPr="001855EC">
              <w:rPr>
                <w:rFonts w:ascii="Times New Roman" w:hAnsi="Times New Roman" w:cs="Times New Roman"/>
              </w:rPr>
              <w:t xml:space="preserve"> оценивания для выполнения задания</w:t>
            </w:r>
          </w:p>
        </w:tc>
        <w:tc>
          <w:tcPr>
            <w:tcW w:w="70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75577A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Л, Р, П</w:t>
            </w:r>
          </w:p>
        </w:tc>
        <w:tc>
          <w:tcPr>
            <w:tcW w:w="155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5577A" w:rsidRPr="001855EC" w:rsidTr="009434AE">
        <w:tc>
          <w:tcPr>
            <w:tcW w:w="576" w:type="dxa"/>
          </w:tcPr>
          <w:p w:rsidR="0075577A" w:rsidRPr="001855EC" w:rsidRDefault="0075577A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6512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 xml:space="preserve">Составление собственного варианта оценки по листу </w:t>
            </w:r>
            <w:proofErr w:type="spellStart"/>
            <w:r w:rsidRPr="001855EC">
              <w:rPr>
                <w:rFonts w:ascii="Times New Roman" w:hAnsi="Times New Roman" w:cs="Times New Roman"/>
              </w:rPr>
              <w:t>критериального</w:t>
            </w:r>
            <w:proofErr w:type="spellEnd"/>
            <w:r w:rsidRPr="001855EC">
              <w:rPr>
                <w:rFonts w:ascii="Times New Roman" w:hAnsi="Times New Roman" w:cs="Times New Roman"/>
              </w:rPr>
              <w:t xml:space="preserve"> оценивания, обсуждение вариантов сходства или различия с данными обучающегося</w:t>
            </w:r>
          </w:p>
        </w:tc>
        <w:tc>
          <w:tcPr>
            <w:tcW w:w="70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75577A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Л, Р, П</w:t>
            </w:r>
          </w:p>
        </w:tc>
        <w:tc>
          <w:tcPr>
            <w:tcW w:w="155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5577A" w:rsidRPr="001855EC" w:rsidTr="009434AE">
        <w:tc>
          <w:tcPr>
            <w:tcW w:w="576" w:type="dxa"/>
          </w:tcPr>
          <w:p w:rsidR="0075577A" w:rsidRPr="001855EC" w:rsidRDefault="0075577A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6512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Организация оценки в обобщенном виде: правильно или неправильно</w:t>
            </w:r>
          </w:p>
        </w:tc>
        <w:tc>
          <w:tcPr>
            <w:tcW w:w="70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75577A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Л, Р, П</w:t>
            </w:r>
          </w:p>
        </w:tc>
        <w:tc>
          <w:tcPr>
            <w:tcW w:w="155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5577A" w:rsidRPr="001855EC" w:rsidTr="009434AE">
        <w:tc>
          <w:tcPr>
            <w:tcW w:w="7088" w:type="dxa"/>
            <w:gridSpan w:val="2"/>
          </w:tcPr>
          <w:p w:rsidR="0075577A" w:rsidRPr="001855EC" w:rsidRDefault="0075577A" w:rsidP="0075577A">
            <w:pPr>
              <w:jc w:val="right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Максимальный балл:</w:t>
            </w:r>
          </w:p>
        </w:tc>
        <w:tc>
          <w:tcPr>
            <w:tcW w:w="70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5577A" w:rsidRPr="001855EC" w:rsidTr="009434AE">
        <w:tc>
          <w:tcPr>
            <w:tcW w:w="10348" w:type="dxa"/>
            <w:gridSpan w:val="5"/>
          </w:tcPr>
          <w:p w:rsidR="0075577A" w:rsidRPr="001855EC" w:rsidRDefault="0075577A" w:rsidP="00C35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5EC">
              <w:rPr>
                <w:rFonts w:ascii="Times New Roman" w:hAnsi="Times New Roman" w:cs="Times New Roman"/>
                <w:b/>
              </w:rPr>
              <w:t>7. Формирование рефлексии</w:t>
            </w:r>
          </w:p>
        </w:tc>
      </w:tr>
      <w:tr w:rsidR="0075577A" w:rsidRPr="001855EC" w:rsidTr="009434AE">
        <w:tc>
          <w:tcPr>
            <w:tcW w:w="576" w:type="dxa"/>
          </w:tcPr>
          <w:p w:rsidR="0075577A" w:rsidRPr="001855EC" w:rsidRDefault="0075577A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6512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Осмысление продвижения в направлении поставленных целей и задач</w:t>
            </w:r>
          </w:p>
        </w:tc>
        <w:tc>
          <w:tcPr>
            <w:tcW w:w="70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75577A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Р, П, Л</w:t>
            </w:r>
          </w:p>
        </w:tc>
        <w:tc>
          <w:tcPr>
            <w:tcW w:w="155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Выявление учащимися причин ошибок, допущенных в работе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5577A" w:rsidRPr="001855EC" w:rsidTr="009434AE">
        <w:tc>
          <w:tcPr>
            <w:tcW w:w="576" w:type="dxa"/>
          </w:tcPr>
          <w:p w:rsidR="0075577A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6512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 xml:space="preserve">Выявление заданий, в которых не срабатывает известный </w:t>
            </w:r>
            <w:r w:rsidR="00B13B08" w:rsidRPr="001855EC">
              <w:rPr>
                <w:rFonts w:ascii="Times New Roman" w:hAnsi="Times New Roman" w:cs="Times New Roman"/>
              </w:rPr>
              <w:t>способ решения</w:t>
            </w:r>
          </w:p>
        </w:tc>
        <w:tc>
          <w:tcPr>
            <w:tcW w:w="709" w:type="dxa"/>
          </w:tcPr>
          <w:p w:rsidR="0075577A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75577A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559" w:type="dxa"/>
          </w:tcPr>
          <w:p w:rsidR="0075577A" w:rsidRPr="001855EC" w:rsidRDefault="0075577A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Выполнение заданий «как научить другого решать такие задачи»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К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Прогностическая оценка учащимися своих возможностей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Работа с картой знаний (составление карты, определение своего места в процессе изучения учебного материала, итоговая рефлексия)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П, Р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7088" w:type="dxa"/>
            <w:gridSpan w:val="2"/>
          </w:tcPr>
          <w:p w:rsidR="0013229D" w:rsidRPr="001855EC" w:rsidRDefault="0013229D" w:rsidP="0013229D">
            <w:pPr>
              <w:jc w:val="right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Максимальный балл: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10348" w:type="dxa"/>
            <w:gridSpan w:val="5"/>
          </w:tcPr>
          <w:p w:rsidR="0013229D" w:rsidRPr="001855EC" w:rsidRDefault="0013229D" w:rsidP="001322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5EC">
              <w:rPr>
                <w:rFonts w:ascii="Times New Roman" w:hAnsi="Times New Roman" w:cs="Times New Roman"/>
                <w:b/>
              </w:rPr>
              <w:t>8. Организация учителем групповой работы учащихся</w:t>
            </w: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Постановка учебной задачи, для решения которой необходима коллективно-распределительная деятельность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К, П, Р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 xml:space="preserve">Высказывание предложений по оптимизации работы группы (распределение ролей, </w:t>
            </w:r>
            <w:r w:rsidR="00B13B08" w:rsidRPr="001855EC">
              <w:rPr>
                <w:rFonts w:ascii="Times New Roman" w:hAnsi="Times New Roman" w:cs="Times New Roman"/>
              </w:rPr>
              <w:t>структурирование</w:t>
            </w:r>
            <w:r w:rsidRPr="001855EC">
              <w:rPr>
                <w:rFonts w:ascii="Times New Roman" w:hAnsi="Times New Roman" w:cs="Times New Roman"/>
              </w:rPr>
              <w:t xml:space="preserve"> времени и др.)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К, Р, П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Контроль соблюдения групповых норм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К, Р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Участие в работе группы по запросу обучающихся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К, Р, П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Периодическое прояснение ситуации решения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Конкретизация удовлетворенности учащихся результатом групповой работы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К, П, Р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7088" w:type="dxa"/>
            <w:gridSpan w:val="2"/>
          </w:tcPr>
          <w:p w:rsidR="0013229D" w:rsidRPr="001855EC" w:rsidRDefault="0013229D" w:rsidP="0013229D">
            <w:pPr>
              <w:jc w:val="right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Максимальный балл: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Соотнесение с опытом учащихся вводимых понятий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B13B08" w:rsidP="006B553D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1855EC">
              <w:rPr>
                <w:rFonts w:ascii="Times New Roman" w:hAnsi="Times New Roman" w:cs="Times New Roman"/>
              </w:rPr>
              <w:t>П, Л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Объяснение терминов, непонятных слов и выражений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229D" w:rsidRPr="001855EC" w:rsidTr="009434AE">
        <w:tc>
          <w:tcPr>
            <w:tcW w:w="576" w:type="dxa"/>
          </w:tcPr>
          <w:p w:rsidR="0013229D" w:rsidRPr="001855EC" w:rsidRDefault="0013229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6512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Введение задач, содержащих существенные и несущественные признаки, и объектов, не относящихся к усваиваемым понятиям</w:t>
            </w:r>
          </w:p>
        </w:tc>
        <w:tc>
          <w:tcPr>
            <w:tcW w:w="70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13229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559" w:type="dxa"/>
          </w:tcPr>
          <w:p w:rsidR="0013229D" w:rsidRPr="001855EC" w:rsidRDefault="0013229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4536D" w:rsidRPr="001855EC" w:rsidTr="009434AE">
        <w:tc>
          <w:tcPr>
            <w:tcW w:w="576" w:type="dxa"/>
          </w:tcPr>
          <w:p w:rsidR="0094536D" w:rsidRPr="001855EC" w:rsidRDefault="0094536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6512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Выделение существенных, необходимых и достаточных признаков понятия</w:t>
            </w:r>
          </w:p>
        </w:tc>
        <w:tc>
          <w:tcPr>
            <w:tcW w:w="709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559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4536D" w:rsidRPr="001855EC" w:rsidTr="009434AE">
        <w:tc>
          <w:tcPr>
            <w:tcW w:w="576" w:type="dxa"/>
          </w:tcPr>
          <w:p w:rsidR="0094536D" w:rsidRPr="001855EC" w:rsidRDefault="0094536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6512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Выяснение места нового понятия в системе других понятий</w:t>
            </w:r>
          </w:p>
        </w:tc>
        <w:tc>
          <w:tcPr>
            <w:tcW w:w="709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559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4536D" w:rsidRPr="001855EC" w:rsidTr="009434AE">
        <w:tc>
          <w:tcPr>
            <w:tcW w:w="576" w:type="dxa"/>
          </w:tcPr>
          <w:p w:rsidR="0094536D" w:rsidRPr="001855EC" w:rsidRDefault="0094536D" w:rsidP="00C53010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6512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Побуждение учащихся к объяснению своими словами</w:t>
            </w:r>
          </w:p>
        </w:tc>
        <w:tc>
          <w:tcPr>
            <w:tcW w:w="709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559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4536D" w:rsidRPr="001855EC" w:rsidTr="009434AE">
        <w:tc>
          <w:tcPr>
            <w:tcW w:w="7088" w:type="dxa"/>
            <w:gridSpan w:val="2"/>
          </w:tcPr>
          <w:p w:rsidR="0094536D" w:rsidRPr="001855EC" w:rsidRDefault="0094536D" w:rsidP="0094536D">
            <w:pPr>
              <w:jc w:val="right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Максимальный балл:</w:t>
            </w:r>
          </w:p>
        </w:tc>
        <w:tc>
          <w:tcPr>
            <w:tcW w:w="709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  <w:r w:rsidRPr="00185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4536D" w:rsidRPr="001855EC" w:rsidRDefault="0094536D" w:rsidP="006B55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B553D" w:rsidRDefault="006B553D" w:rsidP="006B553D">
      <w:pPr>
        <w:jc w:val="both"/>
        <w:rPr>
          <w:rFonts w:ascii="Times New Roman" w:hAnsi="Times New Roman" w:cs="Times New Roman"/>
        </w:rPr>
      </w:pPr>
    </w:p>
    <w:p w:rsidR="005C709E" w:rsidRDefault="005C709E" w:rsidP="006B553D">
      <w:pPr>
        <w:jc w:val="both"/>
        <w:rPr>
          <w:rFonts w:ascii="Times New Roman" w:hAnsi="Times New Roman" w:cs="Times New Roman"/>
        </w:rPr>
      </w:pPr>
    </w:p>
    <w:p w:rsidR="005C709E" w:rsidRDefault="005C709E" w:rsidP="006B553D">
      <w:pPr>
        <w:jc w:val="both"/>
        <w:rPr>
          <w:rFonts w:ascii="Times New Roman" w:hAnsi="Times New Roman" w:cs="Times New Roman"/>
        </w:rPr>
      </w:pPr>
    </w:p>
    <w:p w:rsidR="006B553D" w:rsidRPr="001855EC" w:rsidRDefault="0094536D" w:rsidP="0094536D">
      <w:pPr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Примечания:</w:t>
      </w:r>
    </w:p>
    <w:p w:rsidR="0094536D" w:rsidRPr="001855EC" w:rsidRDefault="0094536D" w:rsidP="0094536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В таблице используются сокращения. В столбце «УУД» (универсальные учебные действия):</w:t>
      </w:r>
    </w:p>
    <w:p w:rsidR="0094536D" w:rsidRPr="001855EC" w:rsidRDefault="0094536D" w:rsidP="0094536D">
      <w:pPr>
        <w:pStyle w:val="a4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Л –личностные;</w:t>
      </w:r>
    </w:p>
    <w:p w:rsidR="0094536D" w:rsidRPr="001855EC" w:rsidRDefault="0094536D" w:rsidP="0094536D">
      <w:pPr>
        <w:pStyle w:val="a4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Р – регулятивные;</w:t>
      </w:r>
    </w:p>
    <w:p w:rsidR="0094536D" w:rsidRPr="001855EC" w:rsidRDefault="0094536D" w:rsidP="0094536D">
      <w:pPr>
        <w:pStyle w:val="a4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К – коммуникативные;</w:t>
      </w:r>
    </w:p>
    <w:p w:rsidR="0094536D" w:rsidRPr="001855EC" w:rsidRDefault="0094536D" w:rsidP="0094536D">
      <w:pPr>
        <w:pStyle w:val="a4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П – познавательные.</w:t>
      </w:r>
    </w:p>
    <w:p w:rsidR="0094536D" w:rsidRPr="001855EC" w:rsidRDefault="0094536D" w:rsidP="0094536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В столбце «Соответствие предметному содержанию урока» напротив наблюдаемого показателя эксперт ставит один из трех знаков:</w:t>
      </w:r>
    </w:p>
    <w:p w:rsidR="0094536D" w:rsidRPr="001855EC" w:rsidRDefault="0094536D" w:rsidP="0094536D">
      <w:pPr>
        <w:pStyle w:val="a4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«+» - соответствует логике предметного содержания;</w:t>
      </w:r>
    </w:p>
    <w:p w:rsidR="0094536D" w:rsidRPr="001855EC" w:rsidRDefault="0094536D" w:rsidP="0094536D">
      <w:pPr>
        <w:pStyle w:val="a4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«+,-» - частично соответствует логике предметного содержания;</w:t>
      </w:r>
    </w:p>
    <w:p w:rsidR="0094536D" w:rsidRPr="001855EC" w:rsidRDefault="009434AE" w:rsidP="0094536D">
      <w:pPr>
        <w:pStyle w:val="a4"/>
        <w:jc w:val="both"/>
        <w:rPr>
          <w:rFonts w:ascii="Times New Roman" w:hAnsi="Times New Roman" w:cs="Times New Roman"/>
        </w:rPr>
      </w:pPr>
      <w:proofErr w:type="gramStart"/>
      <w:r w:rsidRPr="001855EC">
        <w:rPr>
          <w:rFonts w:ascii="Times New Roman" w:hAnsi="Times New Roman" w:cs="Times New Roman"/>
        </w:rPr>
        <w:t>« -</w:t>
      </w:r>
      <w:proofErr w:type="gramEnd"/>
      <w:r w:rsidRPr="001855EC">
        <w:rPr>
          <w:rFonts w:ascii="Times New Roman" w:hAnsi="Times New Roman" w:cs="Times New Roman"/>
        </w:rPr>
        <w:t xml:space="preserve"> »</w:t>
      </w:r>
      <w:r w:rsidR="0094536D" w:rsidRPr="001855EC">
        <w:rPr>
          <w:rFonts w:ascii="Times New Roman" w:hAnsi="Times New Roman" w:cs="Times New Roman"/>
        </w:rPr>
        <w:t xml:space="preserve">  - не соответствует логике предметного содержания.</w:t>
      </w:r>
    </w:p>
    <w:p w:rsidR="0094536D" w:rsidRPr="001855EC" w:rsidRDefault="0094536D" w:rsidP="0094536D">
      <w:pPr>
        <w:pStyle w:val="a4"/>
        <w:ind w:hanging="720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Обработка результатов:</w:t>
      </w:r>
    </w:p>
    <w:p w:rsidR="0094536D" w:rsidRPr="001855EC" w:rsidRDefault="0094536D" w:rsidP="0094536D">
      <w:pPr>
        <w:pStyle w:val="a4"/>
        <w:ind w:hanging="720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Необходимо сложить все выставленные баллы, а потом полученную цифру (К) сравнить с ключом методики:</w:t>
      </w:r>
    </w:p>
    <w:p w:rsidR="0094536D" w:rsidRPr="001855EC" w:rsidRDefault="0094536D" w:rsidP="0094536D">
      <w:pPr>
        <w:pStyle w:val="a4"/>
        <w:ind w:hanging="720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если 18</w:t>
      </w:r>
      <w:r w:rsidR="00055DA1" w:rsidRPr="001855EC">
        <w:rPr>
          <w:rFonts w:ascii="Times New Roman" w:hAnsi="Times New Roman" w:cs="Times New Roman"/>
        </w:rPr>
        <w:t xml:space="preserve"> </w:t>
      </w:r>
      <w:proofErr w:type="gramStart"/>
      <w:r w:rsidR="00055DA1" w:rsidRPr="001855EC">
        <w:rPr>
          <w:rFonts w:ascii="Times New Roman" w:hAnsi="Times New Roman" w:cs="Times New Roman"/>
        </w:rPr>
        <w:t>≤</w:t>
      </w:r>
      <w:r w:rsidR="00C35ADC" w:rsidRPr="001855EC">
        <w:rPr>
          <w:rFonts w:ascii="Times New Roman" w:hAnsi="Times New Roman" w:cs="Times New Roman"/>
        </w:rPr>
        <w:t xml:space="preserve">  К</w:t>
      </w:r>
      <w:proofErr w:type="gramEnd"/>
      <w:r w:rsidR="00C35ADC" w:rsidRPr="001855EC">
        <w:rPr>
          <w:rFonts w:ascii="Times New Roman" w:hAnsi="Times New Roman" w:cs="Times New Roman"/>
        </w:rPr>
        <w:t xml:space="preserve"> </w:t>
      </w:r>
      <w:r w:rsidR="00055DA1" w:rsidRPr="001855EC">
        <w:rPr>
          <w:rFonts w:ascii="Times New Roman" w:hAnsi="Times New Roman" w:cs="Times New Roman"/>
        </w:rPr>
        <w:t xml:space="preserve">≤ </w:t>
      </w:r>
      <w:r w:rsidR="00C35ADC" w:rsidRPr="001855EC">
        <w:rPr>
          <w:rFonts w:ascii="Times New Roman" w:hAnsi="Times New Roman" w:cs="Times New Roman"/>
        </w:rPr>
        <w:t>27, то на уроке полностью реализован системно-</w:t>
      </w:r>
      <w:proofErr w:type="spellStart"/>
      <w:r w:rsidR="00C35ADC" w:rsidRPr="001855EC">
        <w:rPr>
          <w:rFonts w:ascii="Times New Roman" w:hAnsi="Times New Roman" w:cs="Times New Roman"/>
        </w:rPr>
        <w:t>деятельностный</w:t>
      </w:r>
      <w:proofErr w:type="spellEnd"/>
      <w:r w:rsidR="00C35ADC" w:rsidRPr="001855EC">
        <w:rPr>
          <w:rFonts w:ascii="Times New Roman" w:hAnsi="Times New Roman" w:cs="Times New Roman"/>
        </w:rPr>
        <w:t xml:space="preserve"> подход (высокий уровень соответствия урока требованиям ФГОС);</w:t>
      </w:r>
    </w:p>
    <w:p w:rsidR="00C35ADC" w:rsidRPr="001855EC" w:rsidRDefault="00C35ADC" w:rsidP="0094536D">
      <w:pPr>
        <w:pStyle w:val="a4"/>
        <w:ind w:hanging="720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если 9</w:t>
      </w:r>
      <w:r w:rsidR="00055DA1" w:rsidRPr="001855EC">
        <w:rPr>
          <w:rFonts w:ascii="Times New Roman" w:hAnsi="Times New Roman" w:cs="Times New Roman"/>
        </w:rPr>
        <w:t xml:space="preserve"> </w:t>
      </w:r>
      <w:proofErr w:type="gramStart"/>
      <w:r w:rsidR="00055DA1" w:rsidRPr="001855EC">
        <w:rPr>
          <w:rFonts w:ascii="Times New Roman" w:hAnsi="Times New Roman" w:cs="Times New Roman"/>
        </w:rPr>
        <w:t>≤</w:t>
      </w:r>
      <w:r w:rsidRPr="001855EC">
        <w:rPr>
          <w:rFonts w:ascii="Times New Roman" w:hAnsi="Times New Roman" w:cs="Times New Roman"/>
        </w:rPr>
        <w:t xml:space="preserve">  К</w:t>
      </w:r>
      <w:proofErr w:type="gramEnd"/>
      <w:r w:rsidRPr="001855EC">
        <w:rPr>
          <w:rFonts w:ascii="Times New Roman" w:hAnsi="Times New Roman" w:cs="Times New Roman"/>
        </w:rPr>
        <w:t xml:space="preserve">   </w:t>
      </w:r>
      <w:r w:rsidR="00055DA1" w:rsidRPr="001855EC">
        <w:rPr>
          <w:rFonts w:ascii="Times New Roman" w:hAnsi="Times New Roman" w:cs="Times New Roman"/>
        </w:rPr>
        <w:t xml:space="preserve">≤ </w:t>
      </w:r>
      <w:r w:rsidRPr="001855EC">
        <w:rPr>
          <w:rFonts w:ascii="Times New Roman" w:hAnsi="Times New Roman" w:cs="Times New Roman"/>
        </w:rPr>
        <w:t>17, то на уроке не в полном объеме реализован системно-</w:t>
      </w:r>
      <w:proofErr w:type="spellStart"/>
      <w:r w:rsidRPr="001855EC">
        <w:rPr>
          <w:rFonts w:ascii="Times New Roman" w:hAnsi="Times New Roman" w:cs="Times New Roman"/>
        </w:rPr>
        <w:t>деятельностный</w:t>
      </w:r>
      <w:proofErr w:type="spellEnd"/>
      <w:r w:rsidRPr="001855EC">
        <w:rPr>
          <w:rFonts w:ascii="Times New Roman" w:hAnsi="Times New Roman" w:cs="Times New Roman"/>
        </w:rPr>
        <w:t xml:space="preserve"> подход (средний уровень соответствия урока требованиям ФГОС);</w:t>
      </w:r>
    </w:p>
    <w:p w:rsidR="00C35ADC" w:rsidRPr="001855EC" w:rsidRDefault="00C35ADC" w:rsidP="0094536D">
      <w:pPr>
        <w:pStyle w:val="a4"/>
        <w:ind w:hanging="720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 xml:space="preserve">если 0 </w:t>
      </w:r>
      <w:r w:rsidR="00055DA1" w:rsidRPr="001855EC">
        <w:rPr>
          <w:rFonts w:ascii="Times New Roman" w:hAnsi="Times New Roman" w:cs="Times New Roman"/>
        </w:rPr>
        <w:t>≤</w:t>
      </w:r>
      <w:r w:rsidRPr="001855EC">
        <w:rPr>
          <w:rFonts w:ascii="Times New Roman" w:hAnsi="Times New Roman" w:cs="Times New Roman"/>
        </w:rPr>
        <w:t xml:space="preserve"> К</w:t>
      </w:r>
      <w:r w:rsidR="00055DA1" w:rsidRPr="001855EC">
        <w:rPr>
          <w:rFonts w:ascii="Times New Roman" w:hAnsi="Times New Roman" w:cs="Times New Roman"/>
        </w:rPr>
        <w:t xml:space="preserve"> </w:t>
      </w:r>
      <w:proofErr w:type="gramStart"/>
      <w:r w:rsidR="00055DA1" w:rsidRPr="001855EC">
        <w:rPr>
          <w:rFonts w:ascii="Times New Roman" w:hAnsi="Times New Roman" w:cs="Times New Roman"/>
        </w:rPr>
        <w:t>≤</w:t>
      </w:r>
      <w:r w:rsidRPr="001855EC">
        <w:rPr>
          <w:rFonts w:ascii="Times New Roman" w:hAnsi="Times New Roman" w:cs="Times New Roman"/>
        </w:rPr>
        <w:t xml:space="preserve">  8</w:t>
      </w:r>
      <w:proofErr w:type="gramEnd"/>
      <w:r w:rsidRPr="001855EC">
        <w:rPr>
          <w:rFonts w:ascii="Times New Roman" w:hAnsi="Times New Roman" w:cs="Times New Roman"/>
        </w:rPr>
        <w:t>, то на уроке не реализован системно –</w:t>
      </w:r>
      <w:proofErr w:type="spellStart"/>
      <w:r w:rsidRPr="001855EC">
        <w:rPr>
          <w:rFonts w:ascii="Times New Roman" w:hAnsi="Times New Roman" w:cs="Times New Roman"/>
        </w:rPr>
        <w:t>деятельностный</w:t>
      </w:r>
      <w:proofErr w:type="spellEnd"/>
      <w:r w:rsidRPr="001855EC">
        <w:rPr>
          <w:rFonts w:ascii="Times New Roman" w:hAnsi="Times New Roman" w:cs="Times New Roman"/>
        </w:rPr>
        <w:t xml:space="preserve"> подход (низкий уровень соответствия урока требованиям ФГОС).</w:t>
      </w:r>
    </w:p>
    <w:p w:rsidR="00C35ADC" w:rsidRPr="001855EC" w:rsidRDefault="00C35ADC" w:rsidP="0094536D">
      <w:pPr>
        <w:pStyle w:val="a4"/>
        <w:ind w:hanging="720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 xml:space="preserve">В случае отрицательных значений в столбце «Соответствие предметному содержанию урока» показатель в оценочном столбце аннулируется. Если выбирается показатель </w:t>
      </w:r>
      <w:r w:rsidR="00055DA1" w:rsidRPr="001855EC">
        <w:rPr>
          <w:rFonts w:ascii="Times New Roman" w:hAnsi="Times New Roman" w:cs="Times New Roman"/>
        </w:rPr>
        <w:t>"</w:t>
      </w:r>
      <w:r w:rsidRPr="001855EC">
        <w:rPr>
          <w:rFonts w:ascii="Times New Roman" w:hAnsi="Times New Roman" w:cs="Times New Roman"/>
        </w:rPr>
        <w:t>+</w:t>
      </w:r>
      <w:r w:rsidR="00055DA1" w:rsidRPr="001855EC">
        <w:rPr>
          <w:rFonts w:ascii="Times New Roman" w:hAnsi="Times New Roman" w:cs="Times New Roman"/>
        </w:rPr>
        <w:t>,</w:t>
      </w:r>
      <w:r w:rsidRPr="001855EC">
        <w:rPr>
          <w:rFonts w:ascii="Times New Roman" w:hAnsi="Times New Roman" w:cs="Times New Roman"/>
        </w:rPr>
        <w:t>-</w:t>
      </w:r>
      <w:r w:rsidR="00055DA1" w:rsidRPr="001855EC">
        <w:rPr>
          <w:rFonts w:ascii="Times New Roman" w:hAnsi="Times New Roman" w:cs="Times New Roman"/>
        </w:rPr>
        <w:t>"</w:t>
      </w:r>
      <w:r w:rsidRPr="001855EC">
        <w:rPr>
          <w:rFonts w:ascii="Times New Roman" w:hAnsi="Times New Roman" w:cs="Times New Roman"/>
        </w:rPr>
        <w:t xml:space="preserve"> - показатель уменьшается вдвое.</w:t>
      </w:r>
    </w:p>
    <w:p w:rsidR="00C35ADC" w:rsidRPr="001855EC" w:rsidRDefault="00C35ADC" w:rsidP="00C35ADC">
      <w:pPr>
        <w:pStyle w:val="a4"/>
        <w:ind w:left="0"/>
        <w:jc w:val="both"/>
        <w:rPr>
          <w:rFonts w:ascii="Times New Roman" w:hAnsi="Times New Roman" w:cs="Times New Roman"/>
        </w:rPr>
      </w:pPr>
      <w:r w:rsidRPr="001855EC">
        <w:rPr>
          <w:rFonts w:ascii="Times New Roman" w:hAnsi="Times New Roman" w:cs="Times New Roman"/>
        </w:rPr>
        <w:t>В листе анализа урока представлен избыточный перечень показателей. Максимальный результат, равный 27 баллам, достигается при анализе по девяти направлениям. Эксперту во</w:t>
      </w:r>
      <w:r w:rsidR="00055DA1" w:rsidRPr="001855EC">
        <w:rPr>
          <w:rFonts w:ascii="Times New Roman" w:hAnsi="Times New Roman" w:cs="Times New Roman"/>
        </w:rPr>
        <w:t>"""</w:t>
      </w:r>
      <w:r w:rsidRPr="001855EC">
        <w:rPr>
          <w:rFonts w:ascii="Times New Roman" w:hAnsi="Times New Roman" w:cs="Times New Roman"/>
        </w:rPr>
        <w:t xml:space="preserve"> время работы рекомендуется выбирать для оценивания семь параметров, т.к. наблюдение оказывается затруднительным при возрастании числа объектов анализа. Поэтому оценивание семи любых (по выбору эксперта) показателей и достижение учителем результата, равно 21 баллу, может рассматриваться как достаточное освоение для вывода о высоком соответствии урока требованиям</w:t>
      </w:r>
      <w:r w:rsidRPr="009434AE">
        <w:rPr>
          <w:rFonts w:ascii="Times New Roman" w:hAnsi="Times New Roman" w:cs="Times New Roman"/>
          <w:sz w:val="24"/>
          <w:szCs w:val="24"/>
        </w:rPr>
        <w:t xml:space="preserve"> </w:t>
      </w:r>
      <w:r w:rsidRPr="001855EC">
        <w:rPr>
          <w:rFonts w:ascii="Times New Roman" w:hAnsi="Times New Roman" w:cs="Times New Roman"/>
        </w:rPr>
        <w:t xml:space="preserve">ФГОС. </w:t>
      </w:r>
    </w:p>
    <w:sectPr w:rsidR="00C35ADC" w:rsidRPr="001855EC" w:rsidSect="005C709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15EF8"/>
    <w:multiLevelType w:val="hybridMultilevel"/>
    <w:tmpl w:val="46AA7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81E4A"/>
    <w:multiLevelType w:val="hybridMultilevel"/>
    <w:tmpl w:val="32E02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40F"/>
    <w:rsid w:val="00055DA1"/>
    <w:rsid w:val="0013229D"/>
    <w:rsid w:val="001855EC"/>
    <w:rsid w:val="005C709E"/>
    <w:rsid w:val="006030D6"/>
    <w:rsid w:val="0060340F"/>
    <w:rsid w:val="006B553D"/>
    <w:rsid w:val="0075577A"/>
    <w:rsid w:val="0076084F"/>
    <w:rsid w:val="008B18E0"/>
    <w:rsid w:val="008D2F72"/>
    <w:rsid w:val="009434AE"/>
    <w:rsid w:val="0094536D"/>
    <w:rsid w:val="00AB5200"/>
    <w:rsid w:val="00B13B08"/>
    <w:rsid w:val="00C35ADC"/>
    <w:rsid w:val="00C53010"/>
    <w:rsid w:val="00DD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71F69-8B02-4C88-B60F-68CA82E7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55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5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55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2A0FD-8985-4041-B15B-1AB9AFD0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</cp:lastModifiedBy>
  <cp:revision>11</cp:revision>
  <cp:lastPrinted>2018-03-20T12:25:00Z</cp:lastPrinted>
  <dcterms:created xsi:type="dcterms:W3CDTF">2018-03-20T07:31:00Z</dcterms:created>
  <dcterms:modified xsi:type="dcterms:W3CDTF">2018-03-28T08:18:00Z</dcterms:modified>
</cp:coreProperties>
</file>